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hAnsi="Times New Roman" w:eastAsia="方正小标宋简体"/>
          <w:color w:val="FF0000"/>
          <w:w w:val="38"/>
          <w:sz w:val="110"/>
          <w:szCs w:val="110"/>
        </w:rPr>
      </w:pPr>
      <w:r>
        <w:rPr>
          <w:rFonts w:ascii="Times New Roman" w:hAnsi="Times New Roman" w:eastAsia="方正小标宋简体"/>
          <w:color w:val="FF0000"/>
          <w:w w:val="38"/>
          <w:sz w:val="110"/>
          <w:szCs w:val="110"/>
        </w:rPr>
        <mc:AlternateContent>
          <mc:Choice Requires="wps">
            <w:drawing>
              <wp:anchor distT="0" distB="0" distL="114300" distR="114300" simplePos="0" relativeHeight="251659264" behindDoc="1" locked="0" layoutInCell="1" allowOverlap="1">
                <wp:simplePos x="0" y="0"/>
                <wp:positionH relativeFrom="column">
                  <wp:posOffset>4966335</wp:posOffset>
                </wp:positionH>
                <wp:positionV relativeFrom="paragraph">
                  <wp:posOffset>177165</wp:posOffset>
                </wp:positionV>
                <wp:extent cx="1352550" cy="1296035"/>
                <wp:effectExtent l="4445" t="4445" r="14605" b="7620"/>
                <wp:wrapNone/>
                <wp:docPr id="4" name="文本框 2"/>
                <wp:cNvGraphicFramePr/>
                <a:graphic xmlns:a="http://schemas.openxmlformats.org/drawingml/2006/main">
                  <a:graphicData uri="http://schemas.microsoft.com/office/word/2010/wordprocessingShape">
                    <wps:wsp>
                      <wps:cNvSpPr txBox="1">
                        <a:spLocks noChangeArrowheads="1"/>
                      </wps:cNvSpPr>
                      <wps:spPr>
                        <a:xfrm>
                          <a:off x="0" y="0"/>
                          <a:ext cx="1352550" cy="1296000"/>
                        </a:xfrm>
                        <a:prstGeom prst="rect">
                          <a:avLst/>
                        </a:prstGeom>
                        <a:solidFill>
                          <a:srgbClr val="FFFFFF"/>
                        </a:solidFill>
                        <a:ln w="9525">
                          <a:solidFill>
                            <a:schemeClr val="bg1"/>
                          </a:solidFill>
                          <a:miter lim="800000"/>
                        </a:ln>
                      </wps:spPr>
                      <wps:txbx>
                        <w:txbxContent>
                          <w:p>
                            <w:pPr>
                              <w:pStyle w:val="3"/>
                              <w:ind w:right="824"/>
                              <w:jc w:val="center"/>
                              <w:rPr>
                                <w:rFonts w:ascii="Times New Roman" w:hAnsi="Times New Roman" w:eastAsia="方正小标宋简体"/>
                                <w:color w:val="FF0000"/>
                                <w:w w:val="38"/>
                                <w:sz w:val="128"/>
                                <w:szCs w:val="128"/>
                              </w:rPr>
                            </w:pPr>
                            <w:r>
                              <w:rPr>
                                <w:rFonts w:hint="eastAsia" w:ascii="Times New Roman" w:hAnsi="Times New Roman" w:eastAsia="方正小标宋简体"/>
                                <w:color w:val="FF0000"/>
                                <w:w w:val="38"/>
                                <w:sz w:val="128"/>
                                <w:szCs w:val="128"/>
                              </w:rPr>
                              <w:t>简报</w:t>
                            </w:r>
                          </w:p>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91.05pt;margin-top:13.95pt;height:102.05pt;width:106.5pt;z-index:-251657216;mso-width-relative:page;mso-height-relative:page;" fillcolor="#FFFFFF" filled="t" stroked="t" coordsize="21600,21600" o:gfxdata="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Y2PrDdgAAAAKAQAADwAAAAAAAAABACAAAAAiAAAAZHJzL2Rvd25yZXYueG1sUEsBAhQA&#10;FAAAAAgAh07iQD/rFnUrAgAAbgQAAA4AAAAAAAAAAQAgAAAAJwEAAGRycy9lMm9Eb2MueG1sUEsF&#10;BgAAAAAGAAYAWQEAAMQFAAAAAA==&#10;">
                <v:fill on="t" focussize="0,0"/>
                <v:stroke color="#FFFFFF [3212]" miterlimit="8" joinstyle="miter"/>
                <v:imagedata o:title=""/>
                <o:lock v:ext="edit" aspectratio="f"/>
                <v:textbox>
                  <w:txbxContent>
                    <w:p>
                      <w:pPr>
                        <w:pStyle w:val="3"/>
                        <w:ind w:right="824"/>
                        <w:jc w:val="center"/>
                        <w:rPr>
                          <w:rFonts w:ascii="Times New Roman" w:hAnsi="Times New Roman" w:eastAsia="方正小标宋简体"/>
                          <w:color w:val="FF0000"/>
                          <w:w w:val="38"/>
                          <w:sz w:val="128"/>
                          <w:szCs w:val="128"/>
                        </w:rPr>
                      </w:pPr>
                      <w:r>
                        <w:rPr>
                          <w:rFonts w:hint="eastAsia" w:ascii="Times New Roman" w:hAnsi="Times New Roman" w:eastAsia="方正小标宋简体"/>
                          <w:color w:val="FF0000"/>
                          <w:w w:val="38"/>
                          <w:sz w:val="128"/>
                          <w:szCs w:val="128"/>
                        </w:rPr>
                        <w:t>简报</w:t>
                      </w:r>
                    </w:p>
                    <w:p/>
                  </w:txbxContent>
                </v:textbox>
              </v:shape>
            </w:pict>
          </mc:Fallback>
        </mc:AlternateContent>
      </w:r>
      <w:r>
        <w:rPr>
          <w:rFonts w:ascii="Times New Roman" w:hAnsi="Times New Roman" w:eastAsia="方正小标宋简体"/>
          <w:color w:val="FF0000"/>
          <w:spacing w:val="1"/>
          <w:w w:val="51"/>
          <w:kern w:val="0"/>
          <w:sz w:val="110"/>
          <w:szCs w:val="110"/>
          <w:fitText w:val="7321" w:id="1710695001"/>
        </w:rPr>
        <w:t>中共</w:t>
      </w:r>
      <w:r>
        <w:rPr>
          <w:rFonts w:hint="eastAsia" w:ascii="Times New Roman" w:hAnsi="Times New Roman" w:eastAsia="方正小标宋简体"/>
          <w:color w:val="FF0000"/>
          <w:spacing w:val="1"/>
          <w:w w:val="51"/>
          <w:kern w:val="0"/>
          <w:sz w:val="110"/>
          <w:szCs w:val="110"/>
          <w:fitText w:val="7321" w:id="1710695001"/>
          <w:lang w:val="en-US" w:eastAsia="zh-CN"/>
        </w:rPr>
        <w:t>西昌学院</w:t>
      </w:r>
      <w:r>
        <w:rPr>
          <w:rFonts w:hint="eastAsia" w:ascii="Times New Roman" w:hAnsi="Times New Roman" w:eastAsia="方正小标宋简体"/>
          <w:color w:val="FF0000"/>
          <w:spacing w:val="1"/>
          <w:w w:val="51"/>
          <w:kern w:val="0"/>
          <w:sz w:val="110"/>
          <w:szCs w:val="110"/>
          <w:fitText w:val="7321" w:id="1710695001"/>
        </w:rPr>
        <w:t>委员会学习贯</w:t>
      </w:r>
      <w:r>
        <w:rPr>
          <w:rFonts w:hint="eastAsia" w:ascii="Times New Roman" w:hAnsi="Times New Roman" w:eastAsia="方正小标宋简体"/>
          <w:color w:val="FF0000"/>
          <w:spacing w:val="18"/>
          <w:w w:val="51"/>
          <w:kern w:val="0"/>
          <w:sz w:val="110"/>
          <w:szCs w:val="110"/>
          <w:fitText w:val="7321" w:id="1710695001"/>
        </w:rPr>
        <w:t>彻</w:t>
      </w:r>
    </w:p>
    <w:p>
      <w:pPr>
        <w:spacing w:beforeAutospacing="0" w:afterAutospacing="0" w:line="1100" w:lineRule="exact"/>
        <w:ind w:left="-315" w:leftChars="-150" w:right="525" w:rightChars="250"/>
        <w:jc w:val="distribute"/>
        <w:rPr>
          <w:rFonts w:ascii="方正小标宋简体" w:hAnsi="微软雅黑" w:eastAsia="方正小标宋简体"/>
          <w:color w:val="FF0000"/>
          <w:sz w:val="44"/>
          <w:szCs w:val="44"/>
          <w:lang w:eastAsia="zh-Hans"/>
        </w:rPr>
      </w:pPr>
      <w:r>
        <w:rPr>
          <w:rFonts w:hint="eastAsia" w:ascii="方正小标宋简体" w:hAnsi="黑体" w:eastAsia="方正小标宋简体"/>
          <w:color w:val="FF0000"/>
          <w:spacing w:val="1"/>
          <w:w w:val="37"/>
          <w:kern w:val="0"/>
          <w:sz w:val="110"/>
          <w:szCs w:val="110"/>
          <w:fitText w:val="8252" w:id="386944082"/>
        </w:rPr>
        <w:t>习近平新时代中国特色社会主义思想主题教</w:t>
      </w:r>
      <w:r>
        <w:rPr>
          <w:rFonts w:hint="eastAsia" w:ascii="方正小标宋简体" w:hAnsi="黑体" w:eastAsia="方正小标宋简体"/>
          <w:color w:val="FF0000"/>
          <w:spacing w:val="68"/>
          <w:w w:val="37"/>
          <w:kern w:val="0"/>
          <w:sz w:val="110"/>
          <w:szCs w:val="110"/>
          <w:fitText w:val="8252" w:id="386944082"/>
        </w:rPr>
        <w:t>育</w:t>
      </w:r>
    </w:p>
    <w:p>
      <w:pPr>
        <w:spacing w:beforeAutospacing="0" w:afterAutospacing="0" w:line="640" w:lineRule="exact"/>
        <w:jc w:val="center"/>
        <w:rPr>
          <w:rFonts w:ascii="Times New Roman" w:hAnsi="Times New Roman" w:eastAsia="方正楷体简体" w:cs="Times New Roman"/>
          <w:b/>
          <w:color w:val="000000" w:themeColor="text1"/>
          <w:sz w:val="32"/>
          <w:szCs w:val="32"/>
          <w14:textFill>
            <w14:solidFill>
              <w14:schemeClr w14:val="tx1"/>
            </w14:solidFill>
          </w14:textFill>
        </w:rPr>
      </w:pPr>
      <w:r>
        <w:rPr>
          <w:rFonts w:hint="eastAsia" w:ascii="Times New Roman" w:hAnsi="Times New Roman" w:eastAsia="方正楷体简体" w:cs="Times New Roman"/>
          <w:b/>
          <w:color w:val="FF0000"/>
          <w:sz w:val="32"/>
          <w:szCs w:val="32"/>
          <w:lang w:val="en-US" w:eastAsia="zh-CN"/>
        </w:rPr>
        <w:t xml:space="preserve"> </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 xml:space="preserve"> </w:t>
      </w:r>
      <w:r>
        <w:rPr>
          <w:rFonts w:ascii="Times New Roman" w:hAnsi="Times New Roman" w:eastAsia="方正楷体简体" w:cs="Times New Roman"/>
          <w:b/>
          <w:color w:val="000000" w:themeColor="text1"/>
          <w:sz w:val="32"/>
          <w:szCs w:val="32"/>
          <w14:textFill>
            <w14:solidFill>
              <w14:schemeClr w14:val="tx1"/>
            </w14:solidFill>
          </w14:textFill>
        </w:rPr>
        <w:t>第1</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9</w:t>
      </w:r>
      <w:r>
        <w:rPr>
          <w:rFonts w:ascii="Times New Roman" w:hAnsi="Times New Roman" w:eastAsia="方正楷体简体" w:cs="Times New Roman"/>
          <w:b/>
          <w:color w:val="000000" w:themeColor="text1"/>
          <w:sz w:val="32"/>
          <w:szCs w:val="32"/>
          <w14:textFill>
            <w14:solidFill>
              <w14:schemeClr w14:val="tx1"/>
            </w14:solidFill>
          </w14:textFill>
        </w:rPr>
        <w:t>期</w:t>
      </w:r>
    </w:p>
    <w:p>
      <w:pPr>
        <w:pStyle w:val="4"/>
        <w:rPr>
          <w:rFonts w:ascii="Times New Roman" w:hAnsi="Times New Roman" w:eastAsia="方正仿宋简体" w:cs="Times New Roman"/>
          <w:color w:val="FF0000"/>
          <w:sz w:val="32"/>
          <w:szCs w:val="32"/>
        </w:rPr>
      </w:pPr>
      <w:r>
        <w:rPr>
          <w:rFonts w:hint="eastAsia" w:ascii="Times New Roman" w:hAnsi="Times New Roman" w:eastAsia="方正仿宋简体" w:cs="Times New Roman"/>
          <w:color w:val="000000" w:themeColor="text1"/>
          <w:sz w:val="32"/>
          <w:szCs w:val="32"/>
          <w14:textFill>
            <w14:solidFill>
              <w14:schemeClr w14:val="tx1"/>
            </w14:solidFill>
          </w14:textFill>
        </w:rPr>
        <w:t>主题教育领导小组办公室</w:t>
      </w:r>
      <w:r>
        <w:rPr>
          <w:rFonts w:hint="eastAsia" w:ascii="Times New Roman" w:hAnsi="Times New Roman" w:eastAsia="方正仿宋简体" w:cs="Times New Roman"/>
          <w:color w:val="000000" w:themeColor="text1"/>
          <w:sz w:val="36"/>
          <w:szCs w:val="32"/>
          <w14:textFill>
            <w14:solidFill>
              <w14:schemeClr w14:val="tx1"/>
            </w14:solidFill>
          </w14:textFill>
        </w:rPr>
        <w:t xml:space="preserve"> </w:t>
      </w:r>
      <w:r>
        <w:rPr>
          <w:rFonts w:ascii="Times New Roman" w:hAnsi="Times New Roman" w:eastAsia="方正仿宋简体" w:cs="Times New Roman"/>
          <w:color w:val="000000" w:themeColor="text1"/>
          <w:sz w:val="36"/>
          <w:szCs w:val="32"/>
          <w14:textFill>
            <w14:solidFill>
              <w14:schemeClr w14:val="tx1"/>
            </w14:solidFill>
          </w14:textFill>
        </w:rPr>
        <w:t xml:space="preserve">           </w:t>
      </w:r>
      <w:r>
        <w:rPr>
          <w:rFonts w:ascii="Times New Roman" w:hAnsi="Times New Roman" w:eastAsia="方正仿宋简体" w:cs="Times New Roman"/>
          <w:color w:val="000000" w:themeColor="text1"/>
          <w:sz w:val="32"/>
          <w:szCs w:val="32"/>
          <w14:textFill>
            <w14:solidFill>
              <w14:schemeClr w14:val="tx1"/>
            </w14:solidFill>
          </w14:textFill>
        </w:rPr>
        <w:t>2023</w:t>
      </w:r>
      <w:r>
        <w:rPr>
          <w:rFonts w:hint="eastAsia" w:ascii="Times New Roman" w:hAnsi="Times New Roman" w:eastAsia="方正仿宋简体" w:cs="Times New Roman"/>
          <w:color w:val="000000" w:themeColor="text1"/>
          <w:sz w:val="32"/>
          <w:szCs w:val="32"/>
          <w14:textFill>
            <w14:solidFill>
              <w14:schemeClr w14:val="tx1"/>
            </w14:solidFill>
          </w14:textFill>
        </w:rPr>
        <w:t>年</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6</w:t>
      </w:r>
      <w:r>
        <w:rPr>
          <w:rFonts w:hint="eastAsia" w:ascii="Times New Roman" w:hAnsi="Times New Roman" w:eastAsia="方正仿宋简体" w:cs="Times New Roman"/>
          <w:color w:val="000000" w:themeColor="text1"/>
          <w:sz w:val="32"/>
          <w:szCs w:val="32"/>
          <w14:textFill>
            <w14:solidFill>
              <w14:schemeClr w14:val="tx1"/>
            </w14:solidFill>
          </w14:textFill>
        </w:rPr>
        <w:t>月</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28</w:t>
      </w:r>
      <w:r>
        <w:rPr>
          <w:rFonts w:hint="eastAsia" w:ascii="Times New Roman" w:hAnsi="Times New Roman" w:eastAsia="方正仿宋简体" w:cs="Times New Roman"/>
          <w:color w:val="000000" w:themeColor="text1"/>
          <w:sz w:val="32"/>
          <w:szCs w:val="32"/>
          <w14:textFill>
            <w14:solidFill>
              <w14:schemeClr w14:val="tx1"/>
            </w14:solidFill>
          </w14:textFill>
        </w:rPr>
        <w:t>日</w:t>
      </w:r>
    </w:p>
    <w:p>
      <w:pPr>
        <w:pStyle w:val="3"/>
        <w:spacing w:beforeAutospacing="0" w:after="0" w:afterAutospacing="0" w:line="480" w:lineRule="exact"/>
        <w:ind w:left="-315" w:leftChars="-150"/>
        <w:rPr>
          <w:rFonts w:hint="eastAsia" w:ascii="方正公文小标宋" w:hAnsi="方正公文小标宋" w:eastAsia="方正公文小标宋" w:cs="方正公文小标宋"/>
          <w:color w:val="000000" w:themeColor="text1"/>
          <w:sz w:val="44"/>
          <w:szCs w:val="44"/>
          <w:lang w:val="en-US" w:eastAsia="zh-CN"/>
          <w14:textFill>
            <w14:solidFill>
              <w14:schemeClr w14:val="tx1"/>
            </w14:solidFill>
          </w14:textFill>
        </w:rPr>
      </w:pPr>
      <w:r>
        <w:rPr>
          <w:color w:val="000000" w:themeColor="text1"/>
          <w14:textFill>
            <w14:solidFill>
              <w14:schemeClr w14:val="tx1"/>
            </w14:solidFill>
          </w14:textFill>
        </w:rPr>
        <w:drawing>
          <wp:inline distT="0" distB="0" distL="0" distR="0">
            <wp:extent cx="5743575" cy="238125"/>
            <wp:effectExtent l="0" t="0" r="9525" b="3175"/>
            <wp:docPr id="5" name="IM 1"/>
            <wp:cNvGraphicFramePr/>
            <a:graphic xmlns:a="http://schemas.openxmlformats.org/drawingml/2006/main">
              <a:graphicData uri="http://schemas.openxmlformats.org/drawingml/2006/picture">
                <pic:pic xmlns:pic="http://schemas.openxmlformats.org/drawingml/2006/picture">
                  <pic:nvPicPr>
                    <pic:cNvPr id="5" name="IM 1"/>
                    <pic:cNvPicPr/>
                  </pic:nvPicPr>
                  <pic:blipFill>
                    <a:blip r:embed="rId4"/>
                    <a:stretch>
                      <a:fillRect/>
                    </a:stretch>
                  </pic:blipFill>
                  <pic:spPr>
                    <a:xfrm>
                      <a:off x="0" y="0"/>
                      <a:ext cx="5743575" cy="238125"/>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方正小标宋简体" w:hAnsi="方正小标宋简体" w:eastAsia="方正小标宋简体" w:cs="方正小标宋简体"/>
          <w:b w:val="0"/>
          <w:bCs w:val="0"/>
          <w:color w:val="000000" w:themeColor="text1"/>
          <w:w w:val="93"/>
          <w:kern w:val="2"/>
          <w:sz w:val="36"/>
          <w:szCs w:val="36"/>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w w:val="93"/>
          <w:kern w:val="2"/>
          <w:sz w:val="36"/>
          <w:szCs w:val="36"/>
          <w:lang w:val="en-US" w:eastAsia="zh-CN" w:bidi="ar-SA"/>
          <w14:textFill>
            <w14:solidFill>
              <w14:schemeClr w14:val="tx1"/>
            </w14:solidFill>
          </w14:textFill>
        </w:rPr>
        <w:t>学校党委副书记、校长朱占元讲授学习贯彻习近平新时代中国特色社会主义思想主题教育专题党课</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仿宋"/>
          <w:sz w:val="32"/>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0" w:lineRule="atLeast"/>
        <w:ind w:left="0" w:right="0" w:firstLine="0"/>
        <w:jc w:val="center"/>
        <w:rPr>
          <w:rFonts w:hint="eastAsia" w:ascii="宋体" w:hAnsi="宋体" w:eastAsia="宋体" w:cs="宋体"/>
          <w:i w:val="0"/>
          <w:iCs w:val="0"/>
          <w:caps w:val="0"/>
          <w:color w:val="000000"/>
          <w:spacing w:val="0"/>
          <w:sz w:val="22"/>
          <w:szCs w:val="22"/>
          <w:u w:val="none"/>
        </w:rPr>
      </w:pPr>
      <w:r>
        <w:rPr>
          <w:rFonts w:hint="eastAsia" w:ascii="宋体" w:hAnsi="宋体" w:eastAsia="宋体" w:cs="宋体"/>
          <w:i w:val="0"/>
          <w:iCs w:val="0"/>
          <w:caps w:val="0"/>
          <w:color w:val="000000"/>
          <w:spacing w:val="0"/>
          <w:sz w:val="22"/>
          <w:szCs w:val="22"/>
          <w:u w:val="none"/>
        </w:rPr>
        <w:t>　　</w:t>
      </w:r>
      <w:r>
        <w:rPr>
          <w:rFonts w:hint="eastAsia" w:ascii="宋体" w:hAnsi="宋体" w:eastAsia="宋体" w:cs="宋体"/>
          <w:i w:val="0"/>
          <w:iCs w:val="0"/>
          <w:caps w:val="0"/>
          <w:color w:val="000000"/>
          <w:spacing w:val="0"/>
          <w:sz w:val="22"/>
          <w:szCs w:val="22"/>
          <w:u w:val="none"/>
        </w:rPr>
        <w:drawing>
          <wp:inline distT="0" distB="0" distL="114300" distR="114300">
            <wp:extent cx="4784090" cy="3189605"/>
            <wp:effectExtent l="0" t="0" r="3810" b="10795"/>
            <wp:docPr id="6" name="图片 1" descr="SQ3A7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SQ3A7048"/>
                    <pic:cNvPicPr>
                      <a:picLocks noChangeAspect="1"/>
                    </pic:cNvPicPr>
                  </pic:nvPicPr>
                  <pic:blipFill>
                    <a:blip r:embed="rId5"/>
                    <a:stretch>
                      <a:fillRect/>
                    </a:stretch>
                  </pic:blipFill>
                  <pic:spPr>
                    <a:xfrm>
                      <a:off x="0" y="0"/>
                      <a:ext cx="4784090" cy="318960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0" w:lineRule="atLeast"/>
        <w:ind w:left="0" w:right="0" w:firstLine="0"/>
        <w:jc w:val="center"/>
        <w:rPr>
          <w:rFonts w:hint="eastAsia" w:ascii="宋体" w:hAnsi="宋体" w:eastAsia="宋体" w:cs="宋体"/>
          <w:i w:val="0"/>
          <w:iCs w:val="0"/>
          <w:caps w:val="0"/>
          <w:color w:val="000000"/>
          <w:spacing w:val="0"/>
          <w:sz w:val="22"/>
          <w:szCs w:val="22"/>
          <w:u w:val="none"/>
        </w:rPr>
      </w:pPr>
      <w:r>
        <w:rPr>
          <w:rFonts w:hint="eastAsia" w:ascii="宋体" w:hAnsi="宋体" w:eastAsia="宋体" w:cs="宋体"/>
          <w:i w:val="0"/>
          <w:iCs w:val="0"/>
          <w:caps w:val="0"/>
          <w:color w:val="000000"/>
          <w:spacing w:val="0"/>
          <w:sz w:val="22"/>
          <w:szCs w:val="22"/>
          <w:u w:val="none"/>
        </w:rPr>
        <w:t>　　</w:t>
      </w:r>
      <w:r>
        <w:rPr>
          <w:rFonts w:hint="eastAsia" w:ascii="宋体" w:hAnsi="宋体" w:eastAsia="宋体" w:cs="宋体"/>
          <w:i w:val="0"/>
          <w:iCs w:val="0"/>
          <w:caps w:val="0"/>
          <w:color w:val="000000"/>
          <w:spacing w:val="0"/>
          <w:sz w:val="22"/>
          <w:szCs w:val="22"/>
          <w:u w:val="none"/>
        </w:rPr>
        <w:drawing>
          <wp:inline distT="0" distB="0" distL="114300" distR="114300">
            <wp:extent cx="4711065" cy="3140710"/>
            <wp:effectExtent l="0" t="0" r="635" b="8890"/>
            <wp:docPr id="7" name="图片 2" descr="SQ3A7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SQ3A7053"/>
                    <pic:cNvPicPr>
                      <a:picLocks noChangeAspect="1"/>
                    </pic:cNvPicPr>
                  </pic:nvPicPr>
                  <pic:blipFill>
                    <a:blip r:embed="rId6"/>
                    <a:stretch>
                      <a:fillRect/>
                    </a:stretch>
                  </pic:blipFill>
                  <pic:spPr>
                    <a:xfrm>
                      <a:off x="0" y="0"/>
                      <a:ext cx="4711065" cy="314071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0" w:lineRule="atLeast"/>
        <w:ind w:left="0" w:right="0" w:firstLine="0"/>
        <w:rPr>
          <w:rFonts w:hint="eastAsia" w:ascii="仿宋" w:hAnsi="仿宋" w:eastAsia="仿宋" w:cs="仿宋"/>
          <w:i w:val="0"/>
          <w:iCs w:val="0"/>
          <w:caps w:val="0"/>
          <w:color w:val="000000"/>
          <w:spacing w:val="0"/>
          <w:kern w:val="0"/>
          <w:sz w:val="32"/>
          <w:szCs w:val="32"/>
          <w:u w:val="none"/>
          <w:lang w:val="en-US" w:eastAsia="zh-CN" w:bidi="ar"/>
        </w:rPr>
      </w:pPr>
      <w:r>
        <w:rPr>
          <w:rFonts w:hint="eastAsia" w:ascii="宋体" w:hAnsi="宋体" w:eastAsia="宋体" w:cs="宋体"/>
          <w:i w:val="0"/>
          <w:iCs w:val="0"/>
          <w:caps w:val="0"/>
          <w:color w:val="000000"/>
          <w:spacing w:val="0"/>
          <w:sz w:val="22"/>
          <w:szCs w:val="22"/>
          <w:u w:val="none"/>
        </w:rPr>
        <w:t>　</w:t>
      </w:r>
      <w:r>
        <w:rPr>
          <w:rFonts w:hint="eastAsia" w:ascii="仿宋" w:hAnsi="仿宋" w:eastAsia="仿宋" w:cs="仿宋"/>
          <w:i w:val="0"/>
          <w:iCs w:val="0"/>
          <w:caps w:val="0"/>
          <w:color w:val="000000"/>
          <w:spacing w:val="0"/>
          <w:kern w:val="0"/>
          <w:sz w:val="32"/>
          <w:szCs w:val="32"/>
          <w:u w:val="none"/>
          <w:lang w:val="en-US" w:eastAsia="zh-CN" w:bidi="ar"/>
        </w:rPr>
        <w:t>　 6月28日，学校党委副书记、校长朱占元以“以中国式现代化引领高质量发展”为题，讲授学习贯彻习近平新时代中国特色社会主义思想主题教育专题党课。全体校领导、全校副处级以上干部参加学习。省委第二十三巡回指导组组长刘青、组员张鸿飞到会指导。党课由党委副书记、纪委书记姚云成主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0" w:lineRule="atLeast"/>
        <w:ind w:left="0" w:right="0" w:firstLine="0"/>
        <w:jc w:val="center"/>
        <w:rPr>
          <w:rFonts w:hint="eastAsia" w:ascii="宋体" w:hAnsi="宋体" w:eastAsia="宋体" w:cs="宋体"/>
          <w:i w:val="0"/>
          <w:iCs w:val="0"/>
          <w:caps w:val="0"/>
          <w:color w:val="000000"/>
          <w:spacing w:val="0"/>
          <w:sz w:val="22"/>
          <w:szCs w:val="22"/>
          <w:u w:val="none"/>
        </w:rPr>
      </w:pPr>
      <w:r>
        <w:rPr>
          <w:rFonts w:hint="eastAsia" w:ascii="宋体" w:hAnsi="宋体" w:eastAsia="宋体" w:cs="宋体"/>
          <w:i w:val="0"/>
          <w:iCs w:val="0"/>
          <w:caps w:val="0"/>
          <w:color w:val="000000"/>
          <w:spacing w:val="0"/>
          <w:sz w:val="22"/>
          <w:szCs w:val="22"/>
          <w:u w:val="none"/>
        </w:rPr>
        <w:t>　　</w:t>
      </w:r>
      <w:r>
        <w:rPr>
          <w:rFonts w:hint="eastAsia" w:ascii="宋体" w:hAnsi="宋体" w:eastAsia="宋体" w:cs="宋体"/>
          <w:i w:val="0"/>
          <w:iCs w:val="0"/>
          <w:caps w:val="0"/>
          <w:color w:val="000000"/>
          <w:spacing w:val="0"/>
          <w:sz w:val="22"/>
          <w:szCs w:val="22"/>
          <w:u w:val="none"/>
        </w:rPr>
        <w:drawing>
          <wp:inline distT="0" distB="0" distL="114300" distR="114300">
            <wp:extent cx="5064760" cy="3376295"/>
            <wp:effectExtent l="0" t="0" r="2540" b="1905"/>
            <wp:docPr id="8" name="图片 3" descr="SQ3A7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SQ3A7043"/>
                    <pic:cNvPicPr>
                      <a:picLocks noChangeAspect="1"/>
                    </pic:cNvPicPr>
                  </pic:nvPicPr>
                  <pic:blipFill>
                    <a:blip r:embed="rId7"/>
                    <a:stretch>
                      <a:fillRect/>
                    </a:stretch>
                  </pic:blipFill>
                  <pic:spPr>
                    <a:xfrm>
                      <a:off x="0" y="0"/>
                      <a:ext cx="5064760" cy="3376295"/>
                    </a:xfrm>
                    <a:prstGeom prst="rect">
                      <a:avLst/>
                    </a:prstGeom>
                    <a:noFill/>
                    <a:ln w="9525">
                      <a:noFill/>
                    </a:ln>
                  </pic:spPr>
                </pic:pic>
              </a:graphicData>
            </a:graphic>
          </wp:inline>
        </w:drawing>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0" w:lineRule="atLeast"/>
        <w:ind w:left="0" w:right="0" w:firstLine="0"/>
        <w:textAlignment w:val="auto"/>
        <w:rPr>
          <w:rFonts w:hint="eastAsia" w:ascii="仿宋" w:hAnsi="仿宋" w:eastAsia="仿宋" w:cs="仿宋"/>
          <w:i w:val="0"/>
          <w:iCs w:val="0"/>
          <w:caps w:val="0"/>
          <w:color w:val="000000"/>
          <w:spacing w:val="0"/>
          <w:kern w:val="0"/>
          <w:sz w:val="32"/>
          <w:szCs w:val="32"/>
          <w:u w:val="none"/>
          <w:lang w:val="en-US" w:eastAsia="zh-CN" w:bidi="ar"/>
        </w:rPr>
      </w:pPr>
      <w:r>
        <w:rPr>
          <w:rFonts w:hint="eastAsia" w:ascii="宋体" w:hAnsi="宋体" w:eastAsia="宋体" w:cs="宋体"/>
          <w:i w:val="0"/>
          <w:iCs w:val="0"/>
          <w:caps w:val="0"/>
          <w:color w:val="000000"/>
          <w:spacing w:val="0"/>
          <w:sz w:val="22"/>
          <w:szCs w:val="22"/>
          <w:u w:val="none"/>
        </w:rPr>
        <w:t>　　</w:t>
      </w:r>
      <w:r>
        <w:rPr>
          <w:rFonts w:hint="eastAsia" w:ascii="宋体" w:hAnsi="宋体" w:eastAsia="宋体" w:cs="宋体"/>
          <w:i w:val="0"/>
          <w:iCs w:val="0"/>
          <w:caps w:val="0"/>
          <w:color w:val="000000"/>
          <w:spacing w:val="0"/>
          <w:sz w:val="22"/>
          <w:szCs w:val="22"/>
          <w:u w:val="none"/>
          <w:lang w:val="en-US" w:eastAsia="zh-CN"/>
        </w:rPr>
        <w:t xml:space="preserve">  </w:t>
      </w:r>
      <w:bookmarkStart w:id="0" w:name="_GoBack"/>
      <w:bookmarkEnd w:id="0"/>
      <w:r>
        <w:rPr>
          <w:rFonts w:hint="eastAsia" w:ascii="仿宋" w:hAnsi="仿宋" w:eastAsia="仿宋" w:cs="仿宋"/>
          <w:i w:val="0"/>
          <w:iCs w:val="0"/>
          <w:caps w:val="0"/>
          <w:color w:val="000000"/>
          <w:spacing w:val="0"/>
          <w:kern w:val="0"/>
          <w:sz w:val="32"/>
          <w:szCs w:val="32"/>
          <w:u w:val="none"/>
          <w:lang w:val="en-US" w:eastAsia="zh-CN" w:bidi="ar"/>
        </w:rPr>
        <w:t>朱占元围绕接续奋斗，追求复兴之梦；立足国情，开辟全新道路；服务地方，彰显使命担当；守正创新，探索发展新路四个层面深入浅出地讲解了中国式现代化的内涵，分析指出在中国式现代化背景下，学校的办学定位，面临的内外部环境和条件，战略方向、发展愿景，战略规划和实施路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0" w:lineRule="atLeast"/>
        <w:ind w:left="0" w:right="0" w:firstLine="0"/>
        <w:textAlignment w:val="auto"/>
        <w:rPr>
          <w:rFonts w:hint="eastAsia" w:ascii="仿宋" w:hAnsi="仿宋" w:eastAsia="仿宋" w:cs="仿宋"/>
          <w:i w:val="0"/>
          <w:iCs w:val="0"/>
          <w:caps w:val="0"/>
          <w:color w:val="000000"/>
          <w:spacing w:val="0"/>
          <w:kern w:val="0"/>
          <w:sz w:val="32"/>
          <w:szCs w:val="32"/>
          <w:u w:val="none"/>
          <w:lang w:val="en-US" w:eastAsia="zh-CN" w:bidi="ar"/>
        </w:rPr>
      </w:pPr>
      <w:r>
        <w:rPr>
          <w:rFonts w:hint="eastAsia" w:ascii="仿宋" w:hAnsi="仿宋" w:eastAsia="仿宋" w:cs="仿宋"/>
          <w:i w:val="0"/>
          <w:iCs w:val="0"/>
          <w:caps w:val="0"/>
          <w:color w:val="000000"/>
          <w:spacing w:val="0"/>
          <w:kern w:val="0"/>
          <w:sz w:val="32"/>
          <w:szCs w:val="32"/>
          <w:u w:val="none"/>
          <w:lang w:val="en-US" w:eastAsia="zh-CN" w:bidi="ar"/>
        </w:rPr>
        <w:t>　　朱占元强调，党的二十大吹响了以中国式现代化全面推进中华民族伟大复兴的冲锋号角。地方应用型高校是我国高等教育的重要组成部分，在现代化建设战略布局中肩负着培养高素质应用型人才的重要使命。作为地方应用型高校，西昌学院在建成现代化强国的新征程上，要坚定自信，不断增强历史主动，自觉融入到中国式现代化的历史进程中；要坚持定力，准确把握办学定位，主动对接地方经济社会发展需求；要坚守追求，完整准确全面理解新发展理念，坚持以高水平办学治校引领高质量发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0" w:lineRule="atLeast"/>
        <w:ind w:left="0" w:right="0" w:firstLine="0"/>
        <w:textAlignment w:val="auto"/>
        <w:rPr>
          <w:rFonts w:hint="eastAsia" w:ascii="仿宋" w:hAnsi="仿宋" w:eastAsia="仿宋" w:cs="仿宋"/>
          <w:i w:val="0"/>
          <w:iCs w:val="0"/>
          <w:caps w:val="0"/>
          <w:color w:val="000000"/>
          <w:spacing w:val="0"/>
          <w:kern w:val="0"/>
          <w:sz w:val="32"/>
          <w:szCs w:val="32"/>
          <w:u w:val="none"/>
          <w:lang w:val="en-US" w:eastAsia="zh-CN" w:bidi="ar"/>
        </w:rPr>
      </w:pPr>
      <w:r>
        <w:rPr>
          <w:rFonts w:hint="eastAsia" w:ascii="仿宋" w:hAnsi="仿宋" w:eastAsia="仿宋" w:cs="仿宋"/>
          <w:i w:val="0"/>
          <w:iCs w:val="0"/>
          <w:caps w:val="0"/>
          <w:color w:val="000000"/>
          <w:spacing w:val="0"/>
          <w:kern w:val="0"/>
          <w:sz w:val="32"/>
          <w:szCs w:val="32"/>
          <w:u w:val="none"/>
          <w:lang w:val="en-US" w:eastAsia="zh-CN" w:bidi="ar"/>
        </w:rPr>
        <w:t>　　朱占元表示，西昌学院扎根凉山办学80余载，现在正处于爬坡提质的关键时期，必须坚持中国式现代化总体要求，深入贯彻习近平总书记关于教育的重要论述，结合学校实际，找准抓手，守正创新。以主题教育为契机，学深悟透习近平新时代中国特色社会主义思想，用思想伟力开启高水平应用型大学建设新征程。</w:t>
      </w: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spacing w:line="540" w:lineRule="exact"/>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0" w:hanging="888" w:hangingChars="3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0" w:hanging="888" w:hangingChars="3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0" w:hanging="888" w:hangingChars="3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0" w:hanging="888" w:hangingChars="3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0" w:hanging="888" w:hangingChars="3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0" w:hanging="888" w:hangingChars="3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157" w:beforeLines="50" w:line="540" w:lineRule="exact"/>
        <w:ind w:left="840" w:hanging="840" w:hangingChars="400"/>
        <w:textAlignment w:val="auto"/>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r>
        <w:rPr>
          <w:color w:val="000000" w:themeColor="text1"/>
          <w14:textFill>
            <w14:solidFill>
              <w14:schemeClr w14:val="tx1"/>
            </w14:solidFill>
          </w14:textFill>
        </w:rPr>
        <w:drawing>
          <wp:anchor distT="0" distB="0" distL="0" distR="0" simplePos="0" relativeHeight="251661312" behindDoc="0" locked="0" layoutInCell="0" allowOverlap="1">
            <wp:simplePos x="0" y="0"/>
            <wp:positionH relativeFrom="page">
              <wp:posOffset>910590</wp:posOffset>
            </wp:positionH>
            <wp:positionV relativeFrom="page">
              <wp:posOffset>7681595</wp:posOffset>
            </wp:positionV>
            <wp:extent cx="5731510" cy="7620"/>
            <wp:effectExtent l="0" t="0" r="0" b="0"/>
            <wp:wrapNone/>
            <wp:docPr id="9" name="IM 3"/>
            <wp:cNvGraphicFramePr/>
            <a:graphic xmlns:a="http://schemas.openxmlformats.org/drawingml/2006/main">
              <a:graphicData uri="http://schemas.openxmlformats.org/drawingml/2006/picture">
                <pic:pic xmlns:pic="http://schemas.openxmlformats.org/drawingml/2006/picture">
                  <pic:nvPicPr>
                    <pic:cNvPr id="9" name="IM 3"/>
                    <pic:cNvPicPr/>
                  </pic:nvPicPr>
                  <pic:blipFill>
                    <a:blip r:embed="rId8"/>
                    <a:stretch>
                      <a:fillRect/>
                    </a:stretch>
                  </pic:blipFill>
                  <pic:spPr>
                    <a:xfrm>
                      <a:off x="0" y="0"/>
                      <a:ext cx="5731510" cy="7620"/>
                    </a:xfrm>
                    <a:prstGeom prst="rect">
                      <a:avLst/>
                    </a:prstGeom>
                  </pic:spPr>
                </pic:pic>
              </a:graphicData>
            </a:graphic>
          </wp:anchor>
        </w:drawing>
      </w: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报:</w:t>
      </w:r>
      <w:r>
        <w:rPr>
          <w:rFonts w:hint="eastAsia" w:ascii="仿宋" w:hAnsi="仿宋" w:eastAsia="仿宋" w:cs="仿宋"/>
          <w:color w:val="000000" w:themeColor="text1"/>
          <w:spacing w:val="8"/>
          <w:sz w:val="28"/>
          <w:szCs w:val="28"/>
          <w:lang w:val="en-US" w:eastAsia="zh-CN"/>
          <w14:textOutline w14:w="5105" w14:cap="sq" w14:cmpd="sng" w14:algn="ctr">
            <w14:solidFill>
              <w14:srgbClr w14:val="000000"/>
            </w14:solidFill>
            <w14:prstDash w14:val="solid"/>
            <w14:bevel/>
          </w14:textOutline>
          <w14:textFill>
            <w14:solidFill>
              <w14:schemeClr w14:val="tx1"/>
            </w14:solidFill>
          </w14:textFill>
        </w:rPr>
        <w:t xml:space="preserve">  </w:t>
      </w: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省委学习贯彻习近平新时代中国特色社会主义思想主题教育领导小组办公室、省委第二十三巡回指导组</w:t>
      </w: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送:   校领导</w:t>
      </w:r>
    </w:p>
    <w:p>
      <w:pPr>
        <w:spacing w:line="540" w:lineRule="exact"/>
        <w:ind w:left="888" w:hanging="888" w:hangingChars="300"/>
        <w:rPr>
          <w:rFonts w:hint="default" w:ascii="Times New Roman" w:hAnsi="Times New Roman" w:eastAsia="仿宋"/>
          <w:sz w:val="32"/>
          <w:lang w:val="en-US" w:eastAsia="zh-CN"/>
        </w:rPr>
      </w:pP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drawing>
          <wp:anchor distT="0" distB="0" distL="0" distR="0" simplePos="0" relativeHeight="251660288" behindDoc="0" locked="0" layoutInCell="0" allowOverlap="1">
            <wp:simplePos x="0" y="0"/>
            <wp:positionH relativeFrom="page">
              <wp:posOffset>970915</wp:posOffset>
            </wp:positionH>
            <wp:positionV relativeFrom="page">
              <wp:posOffset>9280525</wp:posOffset>
            </wp:positionV>
            <wp:extent cx="5731510" cy="7620"/>
            <wp:effectExtent l="0" t="0" r="0" b="0"/>
            <wp:wrapNone/>
            <wp:docPr id="19" name="IM 3"/>
            <wp:cNvGraphicFramePr/>
            <a:graphic xmlns:a="http://schemas.openxmlformats.org/drawingml/2006/main">
              <a:graphicData uri="http://schemas.openxmlformats.org/drawingml/2006/picture">
                <pic:pic xmlns:pic="http://schemas.openxmlformats.org/drawingml/2006/picture">
                  <pic:nvPicPr>
                    <pic:cNvPr id="19" name="IM 3"/>
                    <pic:cNvPicPr/>
                  </pic:nvPicPr>
                  <pic:blipFill>
                    <a:blip r:embed="rId8"/>
                    <a:stretch>
                      <a:fillRect/>
                    </a:stretch>
                  </pic:blipFill>
                  <pic:spPr>
                    <a:xfrm>
                      <a:off x="0" y="0"/>
                      <a:ext cx="5731510" cy="7620"/>
                    </a:xfrm>
                    <a:prstGeom prst="rect">
                      <a:avLst/>
                    </a:prstGeom>
                  </pic:spPr>
                </pic:pic>
              </a:graphicData>
            </a:graphic>
          </wp:anchor>
        </w:drawing>
      </w: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发:   主题教育各小组、校内各基层党委</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DC61E0A-BF8E-4C17-830F-A477B5F6CBF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00FA9C24-7EE2-45B8-9061-43126F53650C}"/>
  </w:font>
  <w:font w:name="微软雅黑">
    <w:panose1 w:val="020B0503020204020204"/>
    <w:charset w:val="86"/>
    <w:family w:val="auto"/>
    <w:pitch w:val="default"/>
    <w:sig w:usb0="80000287" w:usb1="2ACF3C50" w:usb2="00000016" w:usb3="00000000" w:csb0="0004001F" w:csb1="00000000"/>
    <w:embedRegular r:id="rId3" w:fontKey="{100CD951-F720-4069-9368-BE146BFEBFA2}"/>
  </w:font>
  <w:font w:name="方正楷体简体">
    <w:altName w:val="宋体"/>
    <w:panose1 w:val="02000000000000000000"/>
    <w:charset w:val="86"/>
    <w:family w:val="auto"/>
    <w:pitch w:val="default"/>
    <w:sig w:usb0="00000000" w:usb1="00000000" w:usb2="00000012" w:usb3="00000000" w:csb0="00040001" w:csb1="00000000"/>
    <w:embedRegular r:id="rId4" w:fontKey="{2727363B-822A-4ABA-ADA8-42BDDEA15E65}"/>
  </w:font>
  <w:font w:name="方正仿宋简体">
    <w:altName w:val="微软雅黑"/>
    <w:panose1 w:val="02000000000000000000"/>
    <w:charset w:val="86"/>
    <w:family w:val="auto"/>
    <w:pitch w:val="default"/>
    <w:sig w:usb0="00000000" w:usb1="00000000" w:usb2="00000012" w:usb3="00000000" w:csb0="00040001" w:csb1="00000000"/>
    <w:embedRegular r:id="rId5" w:fontKey="{ECE26B6E-997E-46C9-9B87-A887FD8CA63D}"/>
  </w:font>
  <w:font w:name="方正公文小标宋">
    <w:panose1 w:val="02000500000000000000"/>
    <w:charset w:val="86"/>
    <w:family w:val="auto"/>
    <w:pitch w:val="default"/>
    <w:sig w:usb0="A00002BF" w:usb1="38CF7CFA" w:usb2="00000016" w:usb3="00000000" w:csb0="00040001" w:csb1="00000000"/>
    <w:embedRegular r:id="rId6" w:fontKey="{3F88B0FD-8BB3-42C6-861F-82EBE61B8BF4}"/>
  </w:font>
  <w:font w:name="仿宋">
    <w:panose1 w:val="02010609060101010101"/>
    <w:charset w:val="86"/>
    <w:family w:val="auto"/>
    <w:pitch w:val="default"/>
    <w:sig w:usb0="800002BF" w:usb1="38CF7CFA" w:usb2="00000016" w:usb3="00000000" w:csb0="00040001" w:csb1="00000000"/>
    <w:embedRegular r:id="rId7" w:fontKey="{D0164EE0-C7CF-4409-BF78-B6E1CDF1784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lNTgzMGJkMTZhMzY4YjEwYjU0NGU4ZmFiMmU4MGQifQ=="/>
  </w:docVars>
  <w:rsids>
    <w:rsidRoot w:val="00000000"/>
    <w:rsid w:val="05D279D4"/>
    <w:rsid w:val="0618737A"/>
    <w:rsid w:val="06AD182E"/>
    <w:rsid w:val="0C1A568D"/>
    <w:rsid w:val="0C392EB1"/>
    <w:rsid w:val="0CBC3C58"/>
    <w:rsid w:val="17333191"/>
    <w:rsid w:val="1A6044FF"/>
    <w:rsid w:val="20935F3E"/>
    <w:rsid w:val="22903CB9"/>
    <w:rsid w:val="2CD94E8D"/>
    <w:rsid w:val="32A221C5"/>
    <w:rsid w:val="33553994"/>
    <w:rsid w:val="3B6E533A"/>
    <w:rsid w:val="452132A5"/>
    <w:rsid w:val="46086C33"/>
    <w:rsid w:val="4A065EBE"/>
    <w:rsid w:val="4F4C6DBE"/>
    <w:rsid w:val="513D4025"/>
    <w:rsid w:val="58444C49"/>
    <w:rsid w:val="5FB933A2"/>
    <w:rsid w:val="63A54F9A"/>
    <w:rsid w:val="64533711"/>
    <w:rsid w:val="70D3734B"/>
    <w:rsid w:val="70FC5EC8"/>
    <w:rsid w:val="747E7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spacing w:beforeAutospacing="0" w:after="120" w:afterAutospacing="0"/>
    </w:pPr>
  </w:style>
  <w:style w:type="paragraph" w:styleId="4">
    <w:name w:val="Plain Text"/>
    <w:basedOn w:val="1"/>
    <w:qFormat/>
    <w:uiPriority w:val="0"/>
    <w:rPr>
      <w:rFonts w:ascii="宋体" w:hAnsi="Courier New" w:eastAsia="宋体" w:cs="Courier New"/>
      <w:szCs w:val="21"/>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786</Words>
  <Characters>793</Characters>
  <Lines>0</Lines>
  <Paragraphs>0</Paragraphs>
  <TotalTime>4</TotalTime>
  <ScaleCrop>false</ScaleCrop>
  <LinksUpToDate>false</LinksUpToDate>
  <CharactersWithSpaces>832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2023-07-01T06:19:00Z</dcterms:created>
  <dc:creator>18819</dc:creator>
  <cp:lastModifiedBy>OB_志韬</cp:lastModifiedBy>
  <dcterms:modified xsi:type="dcterms:W3CDTF">2023-07-02T10:14:58Z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0D23C306A23441E6A5045149B2D84EC1_12</vt:lpwstr>
  </property>
</Properties>
</file>